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1B" w:rsidRPr="001F7116" w:rsidRDefault="00531E1B" w:rsidP="00531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aa-ET"/>
        </w:rPr>
      </w:pPr>
      <w:r w:rsidRPr="001F7116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aa-ET"/>
        </w:rPr>
        <w:t>Заявление должно содержать:</w:t>
      </w:r>
    </w:p>
    <w:p w:rsidR="00531E1B" w:rsidRDefault="00531E1B" w:rsidP="00531E1B">
      <w:pPr>
        <w:pStyle w:val="underpoin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наименование организации, в которую подается заявление;</w:t>
      </w:r>
    </w:p>
    <w:p w:rsidR="00531E1B" w:rsidRPr="009C0303" w:rsidRDefault="00531E1B" w:rsidP="00531E1B">
      <w:pPr>
        <w:pStyle w:val="underpoin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9C0303">
        <w:rPr>
          <w:sz w:val="30"/>
          <w:szCs w:val="30"/>
        </w:rPr>
        <w:t>сведения о заявителе:</w:t>
      </w:r>
    </w:p>
    <w:p w:rsidR="00531E1B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наименование юридического лица (иной организации) и его (ее) место нахождения либо фамилию, собственное имя, отчество (если таковое имеется) физического лица (индивидуального предпринимателя) и адрес его места жительства (места пребывания);</w:t>
      </w:r>
    </w:p>
    <w:p w:rsidR="00531E1B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фамилию, собственное имя, отчество (если таковое имеется) руководителя заявителя или уполномоченного представителя заявителя, его подпись (в случае подачи заявления в письменном виде) или электронную цифровую подпись (в случае подачи заявления в виде электронного документа);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лицо (структурное</w:t>
      </w:r>
      <w:bookmarkStart w:id="0" w:name="_GoBack"/>
      <w:bookmarkEnd w:id="0"/>
      <w:r w:rsidRPr="001F7116">
        <w:rPr>
          <w:sz w:val="30"/>
          <w:szCs w:val="30"/>
        </w:rPr>
        <w:t xml:space="preserve"> подразделение), ответственное за осуществление внутреннего контроля за обработкой персональных данных, и его контактные данные (фамилия, собственное имя, отчество (если таковое имеется), занимаемая должность, номер контактного телефона, адрес электронной почты (при его наличии);</w:t>
      </w:r>
    </w:p>
    <w:p w:rsidR="00531E1B" w:rsidRPr="001F7116" w:rsidRDefault="00531E1B" w:rsidP="00531E1B">
      <w:pPr>
        <w:pStyle w:val="underpoin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сведения о получателе персональных данных: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наименование юридического лица (иной организации) и его (ее) место нахождения либо фамилию, собственное имя, отчество (если таковое имеется) физического лица (индивидуального предпринимателя) и адрес его места жительства (места пребывания);</w:t>
      </w:r>
    </w:p>
    <w:p w:rsidR="00531E1B" w:rsidRPr="001F7116" w:rsidRDefault="00531E1B" w:rsidP="00531E1B">
      <w:pPr>
        <w:pStyle w:val="underpoin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сведения, относящиеся к передаче персональных данных: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цели обработки получателем;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категории обрабатываемых персональных данных;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16">
        <w:rPr>
          <w:sz w:val="30"/>
          <w:szCs w:val="30"/>
        </w:rPr>
        <w:t>срок хранения получателем персональных данных;</w:t>
      </w:r>
    </w:p>
    <w:p w:rsidR="00531E1B" w:rsidRPr="001F7116" w:rsidRDefault="00531E1B" w:rsidP="00531E1B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1F7116">
        <w:rPr>
          <w:sz w:val="30"/>
          <w:szCs w:val="30"/>
        </w:rPr>
        <w:t>возможные способы защиты прав субъектов персональных данных в случае их нарушения</w:t>
      </w:r>
      <w:r>
        <w:rPr>
          <w:sz w:val="30"/>
          <w:szCs w:val="30"/>
          <w:lang w:val="ru-RU"/>
        </w:rPr>
        <w:t>.</w:t>
      </w:r>
    </w:p>
    <w:p w:rsidR="001E4378" w:rsidRPr="00531E1B" w:rsidRDefault="001E4378">
      <w:pPr>
        <w:rPr>
          <w:lang w:val="ru-RU"/>
        </w:rPr>
      </w:pPr>
    </w:p>
    <w:sectPr w:rsidR="001E4378" w:rsidRPr="0053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84847"/>
    <w:multiLevelType w:val="multilevel"/>
    <w:tmpl w:val="ADBCB3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B"/>
    <w:rsid w:val="001E4378"/>
    <w:rsid w:val="005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6F5CAC-2437-4994-90B9-6821B4D4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1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53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newncpi">
    <w:name w:val="newncpi"/>
    <w:basedOn w:val="a"/>
    <w:rsid w:val="0053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2022-01-05T10:58:00Z</dcterms:created>
  <dcterms:modified xsi:type="dcterms:W3CDTF">2022-01-05T10:58:00Z</dcterms:modified>
</cp:coreProperties>
</file>